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54361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The Road to Successful Change is Lined with Trade-Offs (pdf)</w:t>
      </w:r>
    </w:p>
    <w:p w14:paraId="1196B429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5D8A4D27" w14:textId="7BB827FE" w:rsidR="005A74A6" w:rsidRPr="005A74A6" w:rsidRDefault="005A74A6" w:rsidP="005A74A6">
      <w:pPr>
        <w:numPr>
          <w:ilvl w:val="0"/>
          <w:numId w:val="1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5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4BAD5F13" wp14:editId="0C9643EA">
              <wp:extent cx="178435" cy="189865"/>
              <wp:effectExtent l="0" t="0" r="0" b="635"/>
              <wp:docPr id="1" name="Picture 1" descr="File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le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3 The road to successful change is lined with trade-offs.pdf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(</w:t>
      </w:r>
      <w:r w:rsidRPr="005A74A6">
        <w:rPr>
          <w:rFonts w:ascii="inherit" w:eastAsia="Times New Roman" w:hAnsi="inherit" w:cs="Open Sans"/>
          <w:color w:val="555555"/>
          <w:sz w:val="19"/>
          <w:szCs w:val="19"/>
          <w:bdr w:val="none" w:sz="0" w:space="0" w:color="auto" w:frame="1"/>
        </w:rPr>
        <w:t>114.869 KB</w:t>
      </w:r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)</w:t>
      </w:r>
    </w:p>
    <w:p w14:paraId="623AD088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Four Different Ways of Knowing (pdf)</w:t>
      </w:r>
    </w:p>
    <w:p w14:paraId="055ED1D8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21A4F62E" w14:textId="52151EFD" w:rsidR="005A74A6" w:rsidRPr="005A74A6" w:rsidRDefault="005A74A6" w:rsidP="005A74A6">
      <w:pPr>
        <w:numPr>
          <w:ilvl w:val="0"/>
          <w:numId w:val="2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7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6DA15B5C" wp14:editId="7A596218">
              <wp:extent cx="178435" cy="189865"/>
              <wp:effectExtent l="0" t="0" r="0" b="635"/>
              <wp:docPr id="2" name="Picture 2" descr="File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ile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3 Four different ways of knowing.pdf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(</w:t>
      </w:r>
      <w:r w:rsidRPr="005A74A6">
        <w:rPr>
          <w:rFonts w:ascii="inherit" w:eastAsia="Times New Roman" w:hAnsi="inherit" w:cs="Open Sans"/>
          <w:color w:val="555555"/>
          <w:sz w:val="19"/>
          <w:szCs w:val="19"/>
          <w:bdr w:val="none" w:sz="0" w:space="0" w:color="auto" w:frame="1"/>
        </w:rPr>
        <w:t>84.107 KB</w:t>
      </w:r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)</w:t>
      </w:r>
    </w:p>
    <w:p w14:paraId="0045FB00" w14:textId="77777777" w:rsidR="005A74A6" w:rsidRDefault="005A74A6" w:rsidP="005A74A6">
      <w:pPr>
        <w:pStyle w:val="Heading3"/>
        <w:shd w:val="clear" w:color="auto" w:fill="F4F4F4"/>
        <w:spacing w:before="0" w:beforeAutospacing="0" w:after="0" w:afterAutospacing="0"/>
        <w:ind w:right="45"/>
        <w:rPr>
          <w:rFonts w:ascii="inherit" w:hAnsi="inherit" w:cs="Open Sans"/>
          <w:color w:val="000000"/>
          <w:sz w:val="23"/>
          <w:szCs w:val="23"/>
        </w:rPr>
      </w:pPr>
      <w:r>
        <w:rPr>
          <w:rFonts w:ascii="inherit" w:hAnsi="inherit" w:cs="Open Sans"/>
          <w:color w:val="000000"/>
          <w:sz w:val="23"/>
          <w:szCs w:val="23"/>
          <w:bdr w:val="none" w:sz="0" w:space="0" w:color="auto" w:frame="1"/>
        </w:rPr>
        <w:t xml:space="preserve">As Your Team Gets Bigger [HBR by </w:t>
      </w:r>
      <w:proofErr w:type="spellStart"/>
      <w:r>
        <w:rPr>
          <w:rFonts w:ascii="inherit" w:hAnsi="inherit" w:cs="Open Sans"/>
          <w:color w:val="000000"/>
          <w:sz w:val="23"/>
          <w:szCs w:val="23"/>
          <w:bdr w:val="none" w:sz="0" w:space="0" w:color="auto" w:frame="1"/>
        </w:rPr>
        <w:t>Zhuo</w:t>
      </w:r>
      <w:proofErr w:type="spellEnd"/>
      <w:r>
        <w:rPr>
          <w:rFonts w:ascii="inherit" w:hAnsi="inherit" w:cs="Open Sans"/>
          <w:color w:val="000000"/>
          <w:sz w:val="23"/>
          <w:szCs w:val="23"/>
          <w:bdr w:val="none" w:sz="0" w:space="0" w:color="auto" w:frame="1"/>
        </w:rPr>
        <w:t>, March 13, 2019]</w:t>
      </w:r>
    </w:p>
    <w:p w14:paraId="17BAE0AE" w14:textId="77777777" w:rsidR="005A74A6" w:rsidRDefault="005A74A6" w:rsidP="005A74A6">
      <w:pPr>
        <w:shd w:val="clear" w:color="auto" w:fill="F4F4F4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HBR articles: Subscribe to HBR; search the </w:t>
      </w:r>
      <w:proofErr w:type="spellStart"/>
      <w:r>
        <w:rPr>
          <w:rFonts w:ascii="Open Sans" w:hAnsi="Open Sans" w:cs="Open Sans"/>
          <w:color w:val="000000"/>
        </w:rPr>
        <w:t>Klinck</w:t>
      </w:r>
      <w:proofErr w:type="spellEnd"/>
      <w:r>
        <w:rPr>
          <w:rFonts w:ascii="Open Sans" w:hAnsi="Open Sans" w:cs="Open Sans"/>
          <w:color w:val="000000"/>
        </w:rPr>
        <w:t xml:space="preserve"> Library; conduct a Google Search</w:t>
      </w:r>
    </w:p>
    <w:p w14:paraId="528E3532" w14:textId="774A3718" w:rsidR="00BB6D60" w:rsidRDefault="005A74A6"/>
    <w:p w14:paraId="0F4E9868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Use Social Design to Help Your Distributed Team Self-Organize (pdf)</w:t>
      </w:r>
    </w:p>
    <w:p w14:paraId="5539769E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18886504" w14:textId="313DB1C2" w:rsidR="005A74A6" w:rsidRPr="005A74A6" w:rsidRDefault="005A74A6" w:rsidP="005A74A6">
      <w:pPr>
        <w:numPr>
          <w:ilvl w:val="0"/>
          <w:numId w:val="3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8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2895A102" wp14:editId="72A7FA64">
              <wp:extent cx="178435" cy="189865"/>
              <wp:effectExtent l="0" t="0" r="0" b="635"/>
              <wp:docPr id="3" name="Picture 3" descr="File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File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1 Use social design to help your distributed team self-organize.pdf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(</w:t>
      </w:r>
      <w:r w:rsidRPr="005A74A6">
        <w:rPr>
          <w:rFonts w:ascii="inherit" w:eastAsia="Times New Roman" w:hAnsi="inherit" w:cs="Open Sans"/>
          <w:color w:val="555555"/>
          <w:sz w:val="19"/>
          <w:szCs w:val="19"/>
          <w:bdr w:val="none" w:sz="0" w:space="0" w:color="auto" w:frame="1"/>
        </w:rPr>
        <w:t>74.114 KB</w:t>
      </w:r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)</w:t>
      </w:r>
    </w:p>
    <w:p w14:paraId="753091A7" w14:textId="26D93AD1" w:rsidR="005A74A6" w:rsidRDefault="005A74A6"/>
    <w:p w14:paraId="1EF4C001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Why Leaders Need to Broaden Their World View (pdf)</w:t>
      </w:r>
    </w:p>
    <w:p w14:paraId="2E769CFD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17715959" w14:textId="610E1882" w:rsidR="005A74A6" w:rsidRPr="005A74A6" w:rsidRDefault="005A74A6" w:rsidP="005A74A6">
      <w:pPr>
        <w:numPr>
          <w:ilvl w:val="0"/>
          <w:numId w:val="4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9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4166C733" wp14:editId="0210FEDD">
              <wp:extent cx="178435" cy="189865"/>
              <wp:effectExtent l="0" t="0" r="0" b="635"/>
              <wp:docPr id="4" name="Picture 4" descr="File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File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1 Why Leaders Need to Broaden Their Worldview.pdf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(</w:t>
      </w:r>
      <w:r w:rsidRPr="005A74A6">
        <w:rPr>
          <w:rFonts w:ascii="inherit" w:eastAsia="Times New Roman" w:hAnsi="inherit" w:cs="Open Sans"/>
          <w:color w:val="555555"/>
          <w:sz w:val="19"/>
          <w:szCs w:val="19"/>
          <w:bdr w:val="none" w:sz="0" w:space="0" w:color="auto" w:frame="1"/>
        </w:rPr>
        <w:t>60.9 KB</w:t>
      </w:r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)</w:t>
      </w:r>
    </w:p>
    <w:p w14:paraId="2AF1FFDC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The Neuroscience of Strategic Leadership (pdf)</w:t>
      </w:r>
    </w:p>
    <w:p w14:paraId="20F164BA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67B20A2F" w14:textId="3C3C3E3C" w:rsidR="005A74A6" w:rsidRPr="005A74A6" w:rsidRDefault="005A74A6" w:rsidP="005A74A6">
      <w:pPr>
        <w:numPr>
          <w:ilvl w:val="0"/>
          <w:numId w:val="5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0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2550E1C5" wp14:editId="08B2538F">
              <wp:extent cx="178435" cy="189865"/>
              <wp:effectExtent l="0" t="0" r="0" b="635"/>
              <wp:docPr id="5" name="Picture 5" descr="File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File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6 The neuroscience of strategic leadership.pdf</w:t>
        </w:r>
      </w:hyperlink>
    </w:p>
    <w:p w14:paraId="76B22782" w14:textId="6E2C60DB" w:rsidR="005A74A6" w:rsidRDefault="005A74A6"/>
    <w:p w14:paraId="05949497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Why We Need to Rethink Organizational Change Management pdf)</w:t>
      </w:r>
    </w:p>
    <w:p w14:paraId="30152046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3583F8D8" w14:textId="586808EB" w:rsidR="005A74A6" w:rsidRPr="005A74A6" w:rsidRDefault="005A74A6" w:rsidP="005A74A6">
      <w:pPr>
        <w:numPr>
          <w:ilvl w:val="0"/>
          <w:numId w:val="6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1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3734F480" wp14:editId="77DF9BC7">
              <wp:extent cx="178435" cy="189865"/>
              <wp:effectExtent l="0" t="0" r="0" b="635"/>
              <wp:docPr id="6" name="Picture 6" descr="File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File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2 Why We Need To Rethink Organizational Change Management.pdf</w:t>
        </w:r>
      </w:hyperlink>
    </w:p>
    <w:p w14:paraId="76525C79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Reconsidering Servant Leadership (pdf)</w:t>
      </w:r>
    </w:p>
    <w:p w14:paraId="50B27C8D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6A610AF5" w14:textId="2C04D607" w:rsidR="005A74A6" w:rsidRPr="005A74A6" w:rsidRDefault="005A74A6" w:rsidP="005A74A6">
      <w:pPr>
        <w:numPr>
          <w:ilvl w:val="0"/>
          <w:numId w:val="7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2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36EB2760" wp14:editId="460E41F3">
              <wp:extent cx="178435" cy="189865"/>
              <wp:effectExtent l="0" t="0" r="0" b="635"/>
              <wp:docPr id="7" name="Picture 7" descr="File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File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2 Reconsidering servant leadership.pdf</w:t>
        </w:r>
      </w:hyperlink>
    </w:p>
    <w:p w14:paraId="378CA254" w14:textId="5093A0B6" w:rsidR="005A74A6" w:rsidRDefault="005A74A6"/>
    <w:p w14:paraId="49EE2688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Say What? (pdf)</w:t>
      </w:r>
    </w:p>
    <w:p w14:paraId="5048FE4E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1B50DA71" w14:textId="2A5D88D9" w:rsidR="005A74A6" w:rsidRPr="005A74A6" w:rsidRDefault="005A74A6" w:rsidP="005A74A6">
      <w:pPr>
        <w:numPr>
          <w:ilvl w:val="0"/>
          <w:numId w:val="8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3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12545FDC" wp14:editId="51439FFD">
              <wp:extent cx="178435" cy="189865"/>
              <wp:effectExtent l="0" t="0" r="0" b="635"/>
              <wp:docPr id="8" name="Picture 8" descr="File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File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7 Say What IT'S NOT ONLY WHAT YOU SAY; IF YOU WANT TO BE HEARD, How You Communicate.pdf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</w:t>
      </w:r>
    </w:p>
    <w:p w14:paraId="4A893B9C" w14:textId="6157C1CD" w:rsidR="005A74A6" w:rsidRDefault="005A74A6"/>
    <w:p w14:paraId="0E8DB976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The four X factors of exceptional leaders</w:t>
      </w:r>
    </w:p>
    <w:p w14:paraId="6E10A188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0F11CB0E" w14:textId="17691396" w:rsidR="005A74A6" w:rsidRPr="005A74A6" w:rsidRDefault="005A74A6" w:rsidP="005A74A6">
      <w:pPr>
        <w:numPr>
          <w:ilvl w:val="0"/>
          <w:numId w:val="9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4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3662FCEC" wp14:editId="2498DD28">
              <wp:extent cx="178435" cy="189865"/>
              <wp:effectExtent l="0" t="0" r="0" b="635"/>
              <wp:docPr id="9" name="Picture 9" descr="File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File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4 The four X factors of exceptional leaders.pdf</w:t>
        </w:r>
      </w:hyperlink>
    </w:p>
    <w:p w14:paraId="5C8D4C19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Spark and Sustain Growth by Focusing on Company Culture (pdf)</w:t>
      </w:r>
    </w:p>
    <w:p w14:paraId="33AD4B07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1A240D42" w14:textId="4488CABF" w:rsidR="005A74A6" w:rsidRPr="005A74A6" w:rsidRDefault="005A74A6" w:rsidP="005A74A6">
      <w:pPr>
        <w:numPr>
          <w:ilvl w:val="0"/>
          <w:numId w:val="10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5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62C28C4D" wp14:editId="39D53CC3">
              <wp:extent cx="178435" cy="189865"/>
              <wp:effectExtent l="0" t="0" r="0" b="635"/>
              <wp:docPr id="10" name="Picture 10" descr="File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File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6 Spark and sustain growth by focusing on company culture.pdf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</w:t>
      </w:r>
    </w:p>
    <w:p w14:paraId="7EB2AE8F" w14:textId="4ED6ED48" w:rsidR="005A74A6" w:rsidRDefault="005A74A6"/>
    <w:p w14:paraId="604622ED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Fine Tuning Your Strategic Thinking (pdf)</w:t>
      </w:r>
    </w:p>
    <w:p w14:paraId="7DB6CDAA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t>Attached Files:</w:t>
      </w:r>
    </w:p>
    <w:p w14:paraId="68FCDE5A" w14:textId="254FAB7A" w:rsidR="005A74A6" w:rsidRPr="005A74A6" w:rsidRDefault="005A74A6" w:rsidP="005A74A6">
      <w:pPr>
        <w:numPr>
          <w:ilvl w:val="0"/>
          <w:numId w:val="11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6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609F7486" wp14:editId="6790490F">
              <wp:extent cx="178435" cy="189865"/>
              <wp:effectExtent l="0" t="0" r="0" b="635"/>
              <wp:docPr id="11" name="Picture 11" descr="File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File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6 FINE TUNING YOUR STRATEGIC THINKING.pdf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</w:t>
      </w:r>
    </w:p>
    <w:p w14:paraId="2659D294" w14:textId="7C7237CA" w:rsidR="005A74A6" w:rsidRDefault="005A74A6"/>
    <w:p w14:paraId="1DB62CF6" w14:textId="77777777" w:rsidR="005A74A6" w:rsidRPr="005A74A6" w:rsidRDefault="005A74A6" w:rsidP="005A74A6">
      <w:pPr>
        <w:shd w:val="clear" w:color="auto" w:fill="F4F4F4"/>
        <w:ind w:right="45"/>
        <w:outlineLvl w:val="2"/>
        <w:rPr>
          <w:rFonts w:ascii="inherit" w:eastAsia="Times New Roman" w:hAnsi="inherit" w:cs="Open Sans"/>
          <w:b/>
          <w:bCs/>
          <w:color w:val="000000"/>
          <w:sz w:val="23"/>
          <w:szCs w:val="23"/>
        </w:rPr>
      </w:pPr>
      <w:r w:rsidRPr="005A74A6">
        <w:rPr>
          <w:rFonts w:ascii="inherit" w:eastAsia="Times New Roman" w:hAnsi="inherit" w:cs="Open Sans"/>
          <w:b/>
          <w:bCs/>
          <w:color w:val="000000"/>
          <w:sz w:val="23"/>
          <w:szCs w:val="23"/>
          <w:bdr w:val="none" w:sz="0" w:space="0" w:color="auto" w:frame="1"/>
        </w:rPr>
        <w:t>How to Create a Strategy Fit for the Digital Age (pdf)</w:t>
      </w:r>
    </w:p>
    <w:p w14:paraId="70E7AA83" w14:textId="77777777" w:rsidR="005A74A6" w:rsidRPr="005A74A6" w:rsidRDefault="005A74A6" w:rsidP="005A74A6">
      <w:pPr>
        <w:rPr>
          <w:rFonts w:ascii="Open Sans" w:eastAsia="Times New Roman" w:hAnsi="Open Sans" w:cs="Open Sans"/>
          <w:color w:val="555555"/>
          <w:sz w:val="19"/>
          <w:szCs w:val="19"/>
        </w:rPr>
      </w:pPr>
      <w:r w:rsidRPr="005A74A6">
        <w:rPr>
          <w:rFonts w:ascii="Open Sans" w:eastAsia="Times New Roman" w:hAnsi="Open Sans" w:cs="Open Sans"/>
          <w:color w:val="555555"/>
          <w:sz w:val="19"/>
          <w:szCs w:val="19"/>
        </w:rPr>
        <w:lastRenderedPageBreak/>
        <w:t>Attached Files:</w:t>
      </w:r>
    </w:p>
    <w:p w14:paraId="028558EE" w14:textId="50E331AD" w:rsidR="005A74A6" w:rsidRPr="005A74A6" w:rsidRDefault="005A74A6" w:rsidP="005A74A6">
      <w:pPr>
        <w:numPr>
          <w:ilvl w:val="0"/>
          <w:numId w:val="12"/>
        </w:numPr>
        <w:ind w:left="870"/>
        <w:rPr>
          <w:rFonts w:ascii="inherit" w:eastAsia="Times New Roman" w:hAnsi="inherit" w:cs="Open Sans"/>
          <w:color w:val="555555"/>
          <w:sz w:val="19"/>
          <w:szCs w:val="19"/>
        </w:rPr>
      </w:pPr>
      <w:hyperlink r:id="rId17" w:tgtFrame="_blank" w:history="1"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begin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instrText xml:space="preserve"> INCLUDEPICTURE "/var/folders/j5/cxy00kfd3tzcgnxtylm66b4h0000gn/T/com.microsoft.Word/WebArchiveCopyPasteTempFiles/cal_year_event.gif" \* MERGEFORMATINET </w:instrText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separate"/>
        </w:r>
        <w:r w:rsidRPr="005A74A6">
          <w:rPr>
            <w:rFonts w:ascii="inherit" w:eastAsia="Times New Roman" w:hAnsi="inherit" w:cs="Open Sans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5DE7B922" wp14:editId="0A3290A1">
              <wp:extent cx="178435" cy="189865"/>
              <wp:effectExtent l="0" t="0" r="0" b="635"/>
              <wp:docPr id="12" name="Picture 12" descr="File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File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bdr w:val="none" w:sz="0" w:space="0" w:color="auto" w:frame="1"/>
          </w:rPr>
          <w:fldChar w:fldCharType="end"/>
        </w:r>
        <w:r w:rsidRPr="005A74A6">
          <w:rPr>
            <w:rFonts w:ascii="inherit" w:eastAsia="Times New Roman" w:hAnsi="inherit" w:cs="Open Sans"/>
            <w:color w:val="1874A4"/>
            <w:sz w:val="19"/>
            <w:szCs w:val="19"/>
            <w:u w:val="single"/>
            <w:bdr w:val="none" w:sz="0" w:space="0" w:color="auto" w:frame="1"/>
          </w:rPr>
          <w:t> Module 6 How to create a strategy fit for the digital age.pdf</w:t>
        </w:r>
      </w:hyperlink>
      <w:r w:rsidRPr="005A74A6">
        <w:rPr>
          <w:rFonts w:ascii="inherit" w:eastAsia="Times New Roman" w:hAnsi="inherit" w:cs="Open Sans"/>
          <w:color w:val="555555"/>
          <w:sz w:val="19"/>
          <w:szCs w:val="19"/>
        </w:rPr>
        <w:t> </w:t>
      </w:r>
    </w:p>
    <w:p w14:paraId="44D343BB" w14:textId="77777777" w:rsidR="005A74A6" w:rsidRDefault="005A74A6"/>
    <w:sectPr w:rsidR="005A74A6" w:rsidSect="0057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73A4"/>
    <w:multiLevelType w:val="multilevel"/>
    <w:tmpl w:val="542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3FB8"/>
    <w:multiLevelType w:val="multilevel"/>
    <w:tmpl w:val="544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83F77"/>
    <w:multiLevelType w:val="multilevel"/>
    <w:tmpl w:val="D82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818AF"/>
    <w:multiLevelType w:val="multilevel"/>
    <w:tmpl w:val="52C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73402"/>
    <w:multiLevelType w:val="multilevel"/>
    <w:tmpl w:val="D4AC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86500"/>
    <w:multiLevelType w:val="multilevel"/>
    <w:tmpl w:val="089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41E1A"/>
    <w:multiLevelType w:val="multilevel"/>
    <w:tmpl w:val="28D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A17CC"/>
    <w:multiLevelType w:val="multilevel"/>
    <w:tmpl w:val="21B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72FF8"/>
    <w:multiLevelType w:val="multilevel"/>
    <w:tmpl w:val="F180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E0AC9"/>
    <w:multiLevelType w:val="multilevel"/>
    <w:tmpl w:val="EC4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C4CE3"/>
    <w:multiLevelType w:val="multilevel"/>
    <w:tmpl w:val="BE5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81A00"/>
    <w:multiLevelType w:val="multilevel"/>
    <w:tmpl w:val="44A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A6"/>
    <w:rsid w:val="002A4193"/>
    <w:rsid w:val="00572B63"/>
    <w:rsid w:val="005A74A6"/>
    <w:rsid w:val="00D07167"/>
    <w:rsid w:val="00D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DFCFF"/>
  <w14:defaultImageDpi w14:val="32767"/>
  <w15:chartTrackingRefBased/>
  <w15:docId w15:val="{DC0EE2A6-22A1-0A45-86D7-78DC260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74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74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A74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5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4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0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1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5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2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8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22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73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1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board.cuchicago.edu/bbcswebdav/pid-4858130-dt-content-rid-30002336_2/xid-30002336_2" TargetMode="External"/><Relationship Id="rId13" Type="http://schemas.openxmlformats.org/officeDocument/2006/relationships/hyperlink" Target="https://blackboard.cuchicago.edu/bbcswebdav/pid-4858170-dt-content-rid-30002311_2/xid-30002311_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ackboard.cuchicago.edu/bbcswebdav/pid-4858143-dt-content-rid-30002326_2/xid-30002326_2" TargetMode="External"/><Relationship Id="rId12" Type="http://schemas.openxmlformats.org/officeDocument/2006/relationships/hyperlink" Target="https://blackboard.cuchicago.edu/bbcswebdav/pid-4858138-dt-content-rid-30002330_2/xid-30002330_2" TargetMode="External"/><Relationship Id="rId17" Type="http://schemas.openxmlformats.org/officeDocument/2006/relationships/hyperlink" Target="https://blackboard.cuchicago.edu/bbcswebdav/pid-4858168-dt-content-rid-30002312_2/xid-30002312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ackboard.cuchicago.edu/bbcswebdav/pid-4858165-dt-content-rid-30002314_2/xid-30002314_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blackboard.cuchicago.edu/bbcswebdav/pid-4858135-dt-content-rid-30002333_2/xid-30002333_2" TargetMode="External"/><Relationship Id="rId5" Type="http://schemas.openxmlformats.org/officeDocument/2006/relationships/hyperlink" Target="https://blackboard.cuchicago.edu/bbcswebdav/pid-4858146-dt-content-rid-30002324_2/xid-30002324_2" TargetMode="External"/><Relationship Id="rId15" Type="http://schemas.openxmlformats.org/officeDocument/2006/relationships/hyperlink" Target="https://blackboard.cuchicago.edu/bbcswebdav/pid-4858162-dt-content-rid-30002317_2/xid-30002317_2" TargetMode="External"/><Relationship Id="rId10" Type="http://schemas.openxmlformats.org/officeDocument/2006/relationships/hyperlink" Target="https://blackboard.cuchicago.edu/bbcswebdav/pid-4858163-dt-content-rid-30002316_2/xid-30002316_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lackboard.cuchicago.edu/bbcswebdav/pid-4858131-dt-content-rid-30002335_2/xid-30002335_2" TargetMode="External"/><Relationship Id="rId14" Type="http://schemas.openxmlformats.org/officeDocument/2006/relationships/hyperlink" Target="https://blackboard.cuchicago.edu/bbcswebdav/pid-4858153-dt-content-rid-30002323_2/xid-30002323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Alexis</dc:creator>
  <cp:keywords/>
  <dc:description/>
  <cp:lastModifiedBy>Brooks, Alexis</cp:lastModifiedBy>
  <cp:revision>1</cp:revision>
  <dcterms:created xsi:type="dcterms:W3CDTF">2021-05-25T19:22:00Z</dcterms:created>
  <dcterms:modified xsi:type="dcterms:W3CDTF">2021-05-25T19:26:00Z</dcterms:modified>
</cp:coreProperties>
</file>